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15" w:type="dxa"/>
        <w:shd w:val="clear" w:color="auto" w:fill="FDFAF5"/>
        <w:tblCellMar>
          <w:left w:w="0" w:type="dxa"/>
          <w:right w:w="0" w:type="dxa"/>
        </w:tblCellMar>
        <w:tblLook w:val="04A0"/>
      </w:tblPr>
      <w:tblGrid>
        <w:gridCol w:w="2925"/>
        <w:gridCol w:w="1005"/>
      </w:tblGrid>
      <w:tr w:rsidR="002002F5" w:rsidRPr="002002F5" w:rsidTr="002002F5">
        <w:trPr>
          <w:tblCellSpacing w:w="15" w:type="dxa"/>
          <w:jc w:val="center"/>
        </w:trPr>
        <w:tc>
          <w:tcPr>
            <w:tcW w:w="0" w:type="auto"/>
            <w:shd w:val="clear" w:color="auto" w:fill="FDFAF5"/>
            <w:vAlign w:val="center"/>
            <w:hideMark/>
          </w:tcPr>
          <w:p w:rsidR="002002F5" w:rsidRPr="002002F5" w:rsidRDefault="002002F5" w:rsidP="002002F5">
            <w:pPr>
              <w:widowControl/>
              <w:rPr>
                <w:rFonts w:ascii="inherit" w:eastAsia="宋体" w:hAnsi="inherit" w:cs="宋体"/>
                <w:color w:val="FF0000"/>
                <w:kern w:val="0"/>
                <w:sz w:val="48"/>
                <w:szCs w:val="48"/>
              </w:rPr>
            </w:pPr>
            <w:r w:rsidRPr="002002F5">
              <w:rPr>
                <w:rFonts w:ascii="inherit" w:eastAsia="宋体" w:hAnsi="inherit" w:cs="宋体"/>
                <w:color w:val="FF0000"/>
                <w:kern w:val="0"/>
                <w:sz w:val="48"/>
                <w:szCs w:val="48"/>
              </w:rPr>
              <w:t>浙江省财政厅</w:t>
            </w:r>
          </w:p>
        </w:tc>
        <w:tc>
          <w:tcPr>
            <w:tcW w:w="0" w:type="auto"/>
            <w:shd w:val="clear" w:color="auto" w:fill="FDFAF5"/>
            <w:vAlign w:val="center"/>
            <w:hideMark/>
          </w:tcPr>
          <w:p w:rsidR="002002F5" w:rsidRPr="002002F5" w:rsidRDefault="002002F5" w:rsidP="002002F5">
            <w:pPr>
              <w:widowControl/>
              <w:rPr>
                <w:rFonts w:ascii="inherit" w:eastAsia="宋体" w:hAnsi="inherit" w:cs="宋体"/>
                <w:color w:val="FF0000"/>
                <w:kern w:val="0"/>
                <w:sz w:val="48"/>
                <w:szCs w:val="48"/>
              </w:rPr>
            </w:pPr>
            <w:r w:rsidRPr="002002F5">
              <w:rPr>
                <w:rFonts w:ascii="inherit" w:eastAsia="宋体" w:hAnsi="inherit" w:cs="宋体"/>
                <w:color w:val="FF0000"/>
                <w:kern w:val="0"/>
                <w:sz w:val="48"/>
                <w:szCs w:val="48"/>
              </w:rPr>
              <w:t>文件</w:t>
            </w:r>
          </w:p>
        </w:tc>
      </w:tr>
    </w:tbl>
    <w:p w:rsidR="002002F5" w:rsidRPr="002002F5" w:rsidRDefault="002002F5" w:rsidP="002002F5">
      <w:pPr>
        <w:widowControl/>
        <w:shd w:val="clear" w:color="auto" w:fill="FDFAF5"/>
        <w:spacing w:before="100" w:beforeAutospacing="1" w:after="100" w:afterAutospacing="1"/>
        <w:jc w:val="center"/>
        <w:rPr>
          <w:rFonts w:ascii="宋体" w:eastAsia="宋体" w:hAnsi="宋体" w:cs="宋体"/>
          <w:color w:val="000000"/>
          <w:kern w:val="0"/>
          <w:sz w:val="18"/>
          <w:szCs w:val="18"/>
        </w:rPr>
      </w:pPr>
      <w:r w:rsidRPr="002002F5">
        <w:rPr>
          <w:rFonts w:ascii="宋体" w:eastAsia="宋体" w:hAnsi="宋体" w:cs="宋体" w:hint="eastAsia"/>
          <w:color w:val="000000"/>
          <w:kern w:val="0"/>
          <w:sz w:val="18"/>
          <w:szCs w:val="18"/>
        </w:rPr>
        <w:t> </w:t>
      </w:r>
    </w:p>
    <w:p w:rsidR="002002F5" w:rsidRPr="002002F5" w:rsidRDefault="002002F5" w:rsidP="002002F5">
      <w:pPr>
        <w:widowControl/>
        <w:shd w:val="clear" w:color="auto" w:fill="FDFAF5"/>
        <w:jc w:val="center"/>
        <w:rPr>
          <w:rFonts w:ascii="宋体" w:eastAsia="宋体" w:hAnsi="宋体" w:cs="宋体" w:hint="eastAsia"/>
          <w:color w:val="000000"/>
          <w:kern w:val="0"/>
          <w:sz w:val="18"/>
          <w:szCs w:val="18"/>
        </w:rPr>
      </w:pPr>
      <w:proofErr w:type="gramStart"/>
      <w:r w:rsidRPr="002002F5">
        <w:rPr>
          <w:rFonts w:ascii="宋体" w:eastAsia="宋体" w:hAnsi="宋体" w:cs="宋体" w:hint="eastAsia"/>
          <w:color w:val="000000"/>
          <w:kern w:val="0"/>
          <w:sz w:val="18"/>
          <w:szCs w:val="18"/>
        </w:rPr>
        <w:t>浙财采监</w:t>
      </w:r>
      <w:proofErr w:type="gramEnd"/>
      <w:r w:rsidRPr="002002F5">
        <w:rPr>
          <w:rFonts w:ascii="宋体" w:eastAsia="宋体" w:hAnsi="宋体" w:cs="宋体" w:hint="eastAsia"/>
          <w:color w:val="000000"/>
          <w:kern w:val="0"/>
          <w:sz w:val="18"/>
          <w:szCs w:val="18"/>
        </w:rPr>
        <w:t>〔2016〕1号</w:t>
      </w:r>
    </w:p>
    <w:p w:rsidR="002002F5" w:rsidRPr="002002F5" w:rsidRDefault="002002F5" w:rsidP="002002F5">
      <w:pPr>
        <w:widowControl/>
        <w:shd w:val="clear" w:color="auto" w:fill="FDFAF5"/>
        <w:jc w:val="center"/>
        <w:rPr>
          <w:rFonts w:ascii="宋体" w:eastAsia="宋体" w:hAnsi="宋体" w:cs="宋体" w:hint="eastAsia"/>
          <w:color w:val="000000"/>
          <w:kern w:val="0"/>
          <w:sz w:val="18"/>
          <w:szCs w:val="18"/>
        </w:rPr>
      </w:pPr>
      <w:r w:rsidRPr="002002F5">
        <w:rPr>
          <w:rFonts w:ascii="宋体" w:eastAsia="宋体" w:hAnsi="宋体" w:cs="宋体" w:hint="eastAsia"/>
          <w:color w:val="000000"/>
          <w:kern w:val="0"/>
          <w:sz w:val="18"/>
          <w:szCs w:val="18"/>
        </w:rPr>
        <w:pict>
          <v:rect id="_x0000_i1025" style="width:450pt;height:1.5pt" o:hrpct="0" o:hralign="center" o:hrstd="t" o:hrnoshade="t" o:hr="t" fillcolor="red" stroked="f"/>
        </w:pict>
      </w:r>
    </w:p>
    <w:p w:rsidR="002002F5" w:rsidRPr="002002F5" w:rsidRDefault="002002F5" w:rsidP="002002F5">
      <w:pPr>
        <w:widowControl/>
        <w:shd w:val="clear" w:color="auto" w:fill="FDFAF5"/>
        <w:spacing w:line="600" w:lineRule="atLeast"/>
        <w:jc w:val="center"/>
        <w:rPr>
          <w:rFonts w:ascii="宋体" w:eastAsia="宋体" w:hAnsi="宋体" w:cs="宋体" w:hint="eastAsia"/>
          <w:b/>
          <w:bCs/>
          <w:color w:val="000000"/>
          <w:kern w:val="0"/>
          <w:sz w:val="30"/>
          <w:szCs w:val="30"/>
        </w:rPr>
      </w:pPr>
      <w:r w:rsidRPr="002002F5">
        <w:rPr>
          <w:rFonts w:ascii="宋体" w:eastAsia="宋体" w:hAnsi="宋体" w:cs="宋体" w:hint="eastAsia"/>
          <w:b/>
          <w:bCs/>
          <w:color w:val="000000"/>
          <w:kern w:val="0"/>
          <w:sz w:val="30"/>
          <w:szCs w:val="30"/>
        </w:rPr>
        <w:t>关于做好2016年度公务出行车辆租赁定点服务采购工作的通知</w:t>
      </w:r>
    </w:p>
    <w:p w:rsidR="002002F5" w:rsidRPr="002002F5" w:rsidRDefault="002002F5" w:rsidP="002002F5">
      <w:pPr>
        <w:widowControl/>
        <w:shd w:val="clear" w:color="auto" w:fill="FDFAF5"/>
        <w:spacing w:before="100" w:beforeAutospacing="1" w:after="100" w:afterAutospacing="1" w:line="480" w:lineRule="atLeast"/>
        <w:jc w:val="left"/>
        <w:rPr>
          <w:rFonts w:ascii="宋体" w:eastAsia="宋体" w:hAnsi="宋体" w:cs="宋体" w:hint="eastAsia"/>
          <w:color w:val="000000"/>
          <w:kern w:val="0"/>
          <w:sz w:val="24"/>
          <w:szCs w:val="24"/>
        </w:rPr>
      </w:pPr>
      <w:r w:rsidRPr="002002F5">
        <w:rPr>
          <w:rFonts w:ascii="宋体" w:eastAsia="宋体" w:hAnsi="宋体" w:cs="宋体" w:hint="eastAsia"/>
          <w:color w:val="000000"/>
          <w:kern w:val="0"/>
          <w:sz w:val="24"/>
          <w:szCs w:val="24"/>
        </w:rPr>
        <w:t>省级各单位：</w:t>
      </w:r>
      <w:r w:rsidRPr="002002F5">
        <w:rPr>
          <w:rFonts w:ascii="宋体" w:eastAsia="宋体" w:hAnsi="宋体" w:cs="宋体" w:hint="eastAsia"/>
          <w:color w:val="000000"/>
          <w:kern w:val="0"/>
          <w:sz w:val="24"/>
          <w:szCs w:val="24"/>
        </w:rPr>
        <w:br/>
        <w:t>    为配合公务用车制度改革，规范租用社会服务机构车辆保障公务出行行为，经研究，决定对省级单位公务出行车辆租赁服务实行定点采购管理。经省政府采购中心公开招标，已确定2016年度省级单位公务出行车辆租赁定点服务机构。现将有关事项通知如下：</w:t>
      </w:r>
      <w:r w:rsidRPr="002002F5">
        <w:rPr>
          <w:rFonts w:ascii="宋体" w:eastAsia="宋体" w:hAnsi="宋体" w:cs="宋体" w:hint="eastAsia"/>
          <w:color w:val="000000"/>
          <w:kern w:val="0"/>
          <w:sz w:val="24"/>
          <w:szCs w:val="24"/>
        </w:rPr>
        <w:br/>
        <w:t>   </w:t>
      </w:r>
      <w:r w:rsidRPr="002002F5">
        <w:rPr>
          <w:rFonts w:ascii="宋体" w:eastAsia="宋体" w:hAnsi="宋体" w:cs="宋体" w:hint="eastAsia"/>
          <w:b/>
          <w:bCs/>
          <w:color w:val="000000"/>
          <w:kern w:val="0"/>
          <w:sz w:val="24"/>
          <w:szCs w:val="24"/>
        </w:rPr>
        <w:t> 一、实施范围</w:t>
      </w:r>
      <w:r w:rsidRPr="002002F5">
        <w:rPr>
          <w:rFonts w:ascii="宋体" w:eastAsia="宋体" w:hAnsi="宋体" w:cs="宋体" w:hint="eastAsia"/>
          <w:color w:val="000000"/>
          <w:kern w:val="0"/>
          <w:sz w:val="24"/>
          <w:szCs w:val="24"/>
        </w:rPr>
        <w:br/>
        <w:t>    省级国家机关、事业单位和团体组织（以下简称省级单位）的各类租用社会车辆公务出行。</w:t>
      </w:r>
      <w:r w:rsidRPr="002002F5">
        <w:rPr>
          <w:rFonts w:ascii="宋体" w:eastAsia="宋体" w:hAnsi="宋体" w:cs="宋体" w:hint="eastAsia"/>
          <w:color w:val="000000"/>
          <w:kern w:val="0"/>
          <w:sz w:val="24"/>
          <w:szCs w:val="24"/>
        </w:rPr>
        <w:br/>
      </w:r>
      <w:r w:rsidRPr="002002F5">
        <w:rPr>
          <w:rFonts w:ascii="宋体" w:eastAsia="宋体" w:hAnsi="宋体" w:cs="宋体" w:hint="eastAsia"/>
          <w:b/>
          <w:bCs/>
          <w:color w:val="000000"/>
          <w:kern w:val="0"/>
          <w:sz w:val="24"/>
          <w:szCs w:val="24"/>
        </w:rPr>
        <w:t>    二、定点服务有效期</w:t>
      </w:r>
      <w:r w:rsidRPr="002002F5">
        <w:rPr>
          <w:rFonts w:ascii="宋体" w:eastAsia="宋体" w:hAnsi="宋体" w:cs="宋体" w:hint="eastAsia"/>
          <w:color w:val="000000"/>
          <w:kern w:val="0"/>
          <w:sz w:val="24"/>
          <w:szCs w:val="24"/>
        </w:rPr>
        <w:br/>
        <w:t>    本次定点服务的有效期为：自发文之日起，至2016年12月31日止。有效期内如本次入围企业不能满足需要，省财政厅将委托省政府采购中心适时增补。</w:t>
      </w:r>
      <w:r w:rsidRPr="002002F5">
        <w:rPr>
          <w:rFonts w:ascii="宋体" w:eastAsia="宋体" w:hAnsi="宋体" w:cs="宋体" w:hint="eastAsia"/>
          <w:color w:val="000000"/>
          <w:kern w:val="0"/>
          <w:sz w:val="24"/>
          <w:szCs w:val="24"/>
        </w:rPr>
        <w:br/>
      </w:r>
      <w:r w:rsidRPr="002002F5">
        <w:rPr>
          <w:rFonts w:ascii="宋体" w:eastAsia="宋体" w:hAnsi="宋体" w:cs="宋体" w:hint="eastAsia"/>
          <w:b/>
          <w:bCs/>
          <w:color w:val="000000"/>
          <w:kern w:val="0"/>
          <w:sz w:val="24"/>
          <w:szCs w:val="24"/>
        </w:rPr>
        <w:t>    三、定点服务机构名单</w:t>
      </w:r>
      <w:r w:rsidRPr="002002F5">
        <w:rPr>
          <w:rFonts w:ascii="宋体" w:eastAsia="宋体" w:hAnsi="宋体" w:cs="宋体" w:hint="eastAsia"/>
          <w:color w:val="000000"/>
          <w:kern w:val="0"/>
          <w:sz w:val="24"/>
          <w:szCs w:val="24"/>
        </w:rPr>
        <w:br/>
        <w:t>    杭州市机关公务用车服务中心；</w:t>
      </w:r>
      <w:r w:rsidRPr="002002F5">
        <w:rPr>
          <w:rFonts w:ascii="宋体" w:eastAsia="宋体" w:hAnsi="宋体" w:cs="宋体" w:hint="eastAsia"/>
          <w:color w:val="000000"/>
          <w:kern w:val="0"/>
          <w:sz w:val="24"/>
          <w:szCs w:val="24"/>
        </w:rPr>
        <w:br/>
        <w:t>    杭州长</w:t>
      </w:r>
      <w:proofErr w:type="gramStart"/>
      <w:r w:rsidRPr="002002F5">
        <w:rPr>
          <w:rFonts w:ascii="宋体" w:eastAsia="宋体" w:hAnsi="宋体" w:cs="宋体" w:hint="eastAsia"/>
          <w:color w:val="000000"/>
          <w:kern w:val="0"/>
          <w:sz w:val="24"/>
          <w:szCs w:val="24"/>
        </w:rPr>
        <w:t>运运输</w:t>
      </w:r>
      <w:proofErr w:type="gramEnd"/>
      <w:r w:rsidRPr="002002F5">
        <w:rPr>
          <w:rFonts w:ascii="宋体" w:eastAsia="宋体" w:hAnsi="宋体" w:cs="宋体" w:hint="eastAsia"/>
          <w:color w:val="000000"/>
          <w:kern w:val="0"/>
          <w:sz w:val="24"/>
          <w:szCs w:val="24"/>
        </w:rPr>
        <w:t>集团有限公司；</w:t>
      </w:r>
      <w:r w:rsidRPr="002002F5">
        <w:rPr>
          <w:rFonts w:ascii="宋体" w:eastAsia="宋体" w:hAnsi="宋体" w:cs="宋体" w:hint="eastAsia"/>
          <w:color w:val="000000"/>
          <w:kern w:val="0"/>
          <w:sz w:val="24"/>
          <w:szCs w:val="24"/>
        </w:rPr>
        <w:br/>
        <w:t>    浙江外事旅游汽车有限公司；</w:t>
      </w:r>
      <w:r w:rsidRPr="002002F5">
        <w:rPr>
          <w:rFonts w:ascii="宋体" w:eastAsia="宋体" w:hAnsi="宋体" w:cs="宋体" w:hint="eastAsia"/>
          <w:color w:val="000000"/>
          <w:kern w:val="0"/>
          <w:sz w:val="24"/>
          <w:szCs w:val="24"/>
        </w:rPr>
        <w:br/>
        <w:t>    杭州龙安汽车租赁服务有限公司；</w:t>
      </w:r>
      <w:r w:rsidRPr="002002F5">
        <w:rPr>
          <w:rFonts w:ascii="宋体" w:eastAsia="宋体" w:hAnsi="宋体" w:cs="宋体" w:hint="eastAsia"/>
          <w:color w:val="000000"/>
          <w:kern w:val="0"/>
          <w:sz w:val="24"/>
          <w:szCs w:val="24"/>
        </w:rPr>
        <w:br/>
        <w:t>    浙江中大元通融资租赁有限公司；</w:t>
      </w:r>
      <w:r w:rsidRPr="002002F5">
        <w:rPr>
          <w:rFonts w:ascii="宋体" w:eastAsia="宋体" w:hAnsi="宋体" w:cs="宋体" w:hint="eastAsia"/>
          <w:color w:val="000000"/>
          <w:kern w:val="0"/>
          <w:sz w:val="24"/>
          <w:szCs w:val="24"/>
        </w:rPr>
        <w:br/>
        <w:t>    浙江省通信产业服务有限公司汽车分公司；</w:t>
      </w:r>
      <w:r w:rsidRPr="002002F5">
        <w:rPr>
          <w:rFonts w:ascii="宋体" w:eastAsia="宋体" w:hAnsi="宋体" w:cs="宋体" w:hint="eastAsia"/>
          <w:color w:val="000000"/>
          <w:kern w:val="0"/>
          <w:sz w:val="24"/>
          <w:szCs w:val="24"/>
        </w:rPr>
        <w:br/>
        <w:t>    上海</w:t>
      </w:r>
      <w:proofErr w:type="gramStart"/>
      <w:r w:rsidRPr="002002F5">
        <w:rPr>
          <w:rFonts w:ascii="宋体" w:eastAsia="宋体" w:hAnsi="宋体" w:cs="宋体" w:hint="eastAsia"/>
          <w:color w:val="000000"/>
          <w:kern w:val="0"/>
          <w:sz w:val="24"/>
          <w:szCs w:val="24"/>
        </w:rPr>
        <w:t>一嗨汽车</w:t>
      </w:r>
      <w:proofErr w:type="gramEnd"/>
      <w:r w:rsidRPr="002002F5">
        <w:rPr>
          <w:rFonts w:ascii="宋体" w:eastAsia="宋体" w:hAnsi="宋体" w:cs="宋体" w:hint="eastAsia"/>
          <w:color w:val="000000"/>
          <w:kern w:val="0"/>
          <w:sz w:val="24"/>
          <w:szCs w:val="24"/>
        </w:rPr>
        <w:t>租赁有限公司杭州分公司；</w:t>
      </w:r>
      <w:r w:rsidRPr="002002F5">
        <w:rPr>
          <w:rFonts w:ascii="宋体" w:eastAsia="宋体" w:hAnsi="宋体" w:cs="宋体" w:hint="eastAsia"/>
          <w:color w:val="000000"/>
          <w:kern w:val="0"/>
          <w:sz w:val="24"/>
          <w:szCs w:val="24"/>
        </w:rPr>
        <w:br/>
        <w:t>    浙江国信汽车服务有限公司；</w:t>
      </w:r>
      <w:r w:rsidRPr="002002F5">
        <w:rPr>
          <w:rFonts w:ascii="宋体" w:eastAsia="宋体" w:hAnsi="宋体" w:cs="宋体" w:hint="eastAsia"/>
          <w:color w:val="000000"/>
          <w:kern w:val="0"/>
          <w:sz w:val="24"/>
          <w:szCs w:val="24"/>
        </w:rPr>
        <w:br/>
        <w:t>    杭州西湖旅游巴士有限公司。</w:t>
      </w:r>
      <w:r w:rsidRPr="002002F5">
        <w:rPr>
          <w:rFonts w:ascii="宋体" w:eastAsia="宋体" w:hAnsi="宋体" w:cs="宋体" w:hint="eastAsia"/>
          <w:color w:val="000000"/>
          <w:kern w:val="0"/>
          <w:sz w:val="24"/>
          <w:szCs w:val="24"/>
        </w:rPr>
        <w:br/>
        <w:t>    在定点服务有效期内，省级单位如需租用社会车辆保障公务出行的，应</w:t>
      </w:r>
      <w:r w:rsidRPr="002002F5">
        <w:rPr>
          <w:rFonts w:ascii="宋体" w:eastAsia="宋体" w:hAnsi="宋体" w:cs="宋体" w:hint="eastAsia"/>
          <w:color w:val="000000"/>
          <w:kern w:val="0"/>
          <w:sz w:val="24"/>
          <w:szCs w:val="24"/>
        </w:rPr>
        <w:lastRenderedPageBreak/>
        <w:t>在上述定点服务机构中，就价格、服务及其他优惠措施等与其进行协商谈判，并择优确定承运机构。</w:t>
      </w:r>
      <w:r w:rsidRPr="002002F5">
        <w:rPr>
          <w:rFonts w:ascii="宋体" w:eastAsia="宋体" w:hAnsi="宋体" w:cs="宋体" w:hint="eastAsia"/>
          <w:color w:val="000000"/>
          <w:kern w:val="0"/>
          <w:sz w:val="24"/>
          <w:szCs w:val="24"/>
        </w:rPr>
        <w:br/>
      </w:r>
      <w:r w:rsidRPr="002002F5">
        <w:rPr>
          <w:rFonts w:ascii="宋体" w:eastAsia="宋体" w:hAnsi="宋体" w:cs="宋体" w:hint="eastAsia"/>
          <w:b/>
          <w:bCs/>
          <w:color w:val="000000"/>
          <w:kern w:val="0"/>
          <w:sz w:val="24"/>
          <w:szCs w:val="24"/>
        </w:rPr>
        <w:t>    四、优惠率及服务承诺</w:t>
      </w:r>
      <w:r w:rsidRPr="002002F5">
        <w:rPr>
          <w:rFonts w:ascii="宋体" w:eastAsia="宋体" w:hAnsi="宋体" w:cs="宋体" w:hint="eastAsia"/>
          <w:color w:val="000000"/>
          <w:kern w:val="0"/>
          <w:sz w:val="24"/>
          <w:szCs w:val="24"/>
        </w:rPr>
        <w:br/>
        <w:t>    （一）服务价格按照各定点服务机构提供给社会公开服务价格的基础上，再给予一定的优惠（不低于投标时承诺的优惠率）后计算确定（各定点服务机构价格及承诺优惠率见附件1）。</w:t>
      </w:r>
      <w:r w:rsidRPr="002002F5">
        <w:rPr>
          <w:rFonts w:ascii="宋体" w:eastAsia="宋体" w:hAnsi="宋体" w:cs="宋体" w:hint="eastAsia"/>
          <w:color w:val="000000"/>
          <w:kern w:val="0"/>
          <w:sz w:val="24"/>
          <w:szCs w:val="24"/>
        </w:rPr>
        <w:br/>
        <w:t>    （二）各定点服务机构的特定服务措施应按计划书及投标时的承诺提供，在省级单位采购前向采购单位特别说明，并在浙江政府采购网上公开。</w:t>
      </w:r>
      <w:r w:rsidRPr="002002F5">
        <w:rPr>
          <w:rFonts w:ascii="宋体" w:eastAsia="宋体" w:hAnsi="宋体" w:cs="宋体" w:hint="eastAsia"/>
          <w:color w:val="000000"/>
          <w:kern w:val="0"/>
          <w:sz w:val="24"/>
          <w:szCs w:val="24"/>
        </w:rPr>
        <w:br/>
        <w:t>    （三）定点服务报价中不包括过路过桥（渡）费、停车费、司机食宿费，上述费用按实结算（其中司机住宿费和伙食补助不得超过浙江省机关工勤人员差旅费标准）。</w:t>
      </w:r>
      <w:r w:rsidRPr="002002F5">
        <w:rPr>
          <w:rFonts w:ascii="宋体" w:eastAsia="宋体" w:hAnsi="宋体" w:cs="宋体" w:hint="eastAsia"/>
          <w:color w:val="000000"/>
          <w:kern w:val="0"/>
          <w:sz w:val="24"/>
          <w:szCs w:val="24"/>
        </w:rPr>
        <w:br/>
      </w:r>
      <w:r w:rsidRPr="002002F5">
        <w:rPr>
          <w:rFonts w:ascii="宋体" w:eastAsia="宋体" w:hAnsi="宋体" w:cs="宋体" w:hint="eastAsia"/>
          <w:b/>
          <w:bCs/>
          <w:color w:val="000000"/>
          <w:kern w:val="0"/>
          <w:sz w:val="24"/>
          <w:szCs w:val="24"/>
        </w:rPr>
        <w:t>    五、用车和结算程序</w:t>
      </w:r>
      <w:r w:rsidRPr="002002F5">
        <w:rPr>
          <w:rFonts w:ascii="宋体" w:eastAsia="宋体" w:hAnsi="宋体" w:cs="宋体" w:hint="eastAsia"/>
          <w:color w:val="000000"/>
          <w:kern w:val="0"/>
          <w:sz w:val="24"/>
          <w:szCs w:val="24"/>
        </w:rPr>
        <w:br/>
        <w:t>    省级单位对定点服务机构的选定和具体叫车、结算程序为：</w:t>
      </w:r>
      <w:r w:rsidRPr="002002F5">
        <w:rPr>
          <w:rFonts w:ascii="宋体" w:eastAsia="宋体" w:hAnsi="宋体" w:cs="宋体" w:hint="eastAsia"/>
          <w:color w:val="000000"/>
          <w:kern w:val="0"/>
          <w:sz w:val="24"/>
          <w:szCs w:val="24"/>
        </w:rPr>
        <w:br/>
        <w:t>    1.用车单位在上述定点服务机构范围内自行择优选择定点服务机构，经专线电话联系（见附件2）后，填写并发出公务用车联系单（附件3）；</w:t>
      </w:r>
      <w:r w:rsidRPr="002002F5">
        <w:rPr>
          <w:rFonts w:ascii="宋体" w:eastAsia="宋体" w:hAnsi="宋体" w:cs="宋体" w:hint="eastAsia"/>
          <w:color w:val="000000"/>
          <w:kern w:val="0"/>
          <w:sz w:val="24"/>
          <w:szCs w:val="24"/>
        </w:rPr>
        <w:br/>
        <w:t>    2.服务机构安排车辆，填写公务用车联系</w:t>
      </w:r>
      <w:proofErr w:type="gramStart"/>
      <w:r w:rsidRPr="002002F5">
        <w:rPr>
          <w:rFonts w:ascii="宋体" w:eastAsia="宋体" w:hAnsi="宋体" w:cs="宋体" w:hint="eastAsia"/>
          <w:color w:val="000000"/>
          <w:kern w:val="0"/>
          <w:sz w:val="24"/>
          <w:szCs w:val="24"/>
        </w:rPr>
        <w:t>单相关</w:t>
      </w:r>
      <w:proofErr w:type="gramEnd"/>
      <w:r w:rsidRPr="002002F5">
        <w:rPr>
          <w:rFonts w:ascii="宋体" w:eastAsia="宋体" w:hAnsi="宋体" w:cs="宋体" w:hint="eastAsia"/>
          <w:color w:val="000000"/>
          <w:kern w:val="0"/>
          <w:sz w:val="24"/>
          <w:szCs w:val="24"/>
        </w:rPr>
        <w:t>内容返回用车单位，并按时提供服务；</w:t>
      </w:r>
      <w:r w:rsidRPr="002002F5">
        <w:rPr>
          <w:rFonts w:ascii="宋体" w:eastAsia="宋体" w:hAnsi="宋体" w:cs="宋体" w:hint="eastAsia"/>
          <w:color w:val="000000"/>
          <w:kern w:val="0"/>
          <w:sz w:val="24"/>
          <w:szCs w:val="24"/>
        </w:rPr>
        <w:br/>
        <w:t>    3.服务完成后由司机填写公务用车结算单（见附件4），并由用车人签字确认和进行服务评价；</w:t>
      </w:r>
      <w:r w:rsidRPr="002002F5">
        <w:rPr>
          <w:rFonts w:ascii="宋体" w:eastAsia="宋体" w:hAnsi="宋体" w:cs="宋体" w:hint="eastAsia"/>
          <w:color w:val="000000"/>
          <w:kern w:val="0"/>
          <w:sz w:val="24"/>
          <w:szCs w:val="24"/>
        </w:rPr>
        <w:br/>
        <w:t>    4.服务机构按次或按月填写服务验收单（见附件5），连同用车结算单、合法销售发票向用车单位提出支付申请；</w:t>
      </w:r>
      <w:r w:rsidRPr="002002F5">
        <w:rPr>
          <w:rFonts w:ascii="宋体" w:eastAsia="宋体" w:hAnsi="宋体" w:cs="宋体" w:hint="eastAsia"/>
          <w:color w:val="000000"/>
          <w:kern w:val="0"/>
          <w:sz w:val="24"/>
          <w:szCs w:val="24"/>
        </w:rPr>
        <w:br/>
        <w:t>    5.用车单位凭上述支付凭证和政府采购预算确认书（内网备案）向省级财政国库支付执行机构提出支付申请，或由单位财务部门按规定自行审核、支付。</w:t>
      </w:r>
      <w:r w:rsidRPr="002002F5">
        <w:rPr>
          <w:rFonts w:ascii="宋体" w:eastAsia="宋体" w:hAnsi="宋体" w:cs="宋体" w:hint="eastAsia"/>
          <w:color w:val="000000"/>
          <w:kern w:val="0"/>
          <w:sz w:val="24"/>
          <w:szCs w:val="24"/>
        </w:rPr>
        <w:br/>
        <w:t>    网上公务用车租赁服务系统开发建设后，省级单位应通过网上系统进行叫车服务和资金结算，具体程序另行规定。</w:t>
      </w:r>
      <w:r w:rsidRPr="002002F5">
        <w:rPr>
          <w:rFonts w:ascii="宋体" w:eastAsia="宋体" w:hAnsi="宋体" w:cs="宋体" w:hint="eastAsia"/>
          <w:color w:val="000000"/>
          <w:kern w:val="0"/>
          <w:sz w:val="24"/>
          <w:szCs w:val="24"/>
        </w:rPr>
        <w:br/>
      </w:r>
      <w:r w:rsidRPr="002002F5">
        <w:rPr>
          <w:rFonts w:ascii="宋体" w:eastAsia="宋体" w:hAnsi="宋体" w:cs="宋体" w:hint="eastAsia"/>
          <w:b/>
          <w:bCs/>
          <w:color w:val="000000"/>
          <w:kern w:val="0"/>
          <w:sz w:val="24"/>
          <w:szCs w:val="24"/>
        </w:rPr>
        <w:t>    六、监督与管理</w:t>
      </w:r>
      <w:r w:rsidRPr="002002F5">
        <w:rPr>
          <w:rFonts w:ascii="宋体" w:eastAsia="宋体" w:hAnsi="宋体" w:cs="宋体" w:hint="eastAsia"/>
          <w:color w:val="000000"/>
          <w:kern w:val="0"/>
          <w:sz w:val="24"/>
          <w:szCs w:val="24"/>
        </w:rPr>
        <w:br/>
        <w:t>    1．省级各单位应加强单位预算和财务管理，任何人不得向定点服务机构提出正常服务以外的不合理要求，不得擅自向非定点服务机构租用车辆。否则，一经查实，将按规定追究有关人员或单位的责任。</w:t>
      </w:r>
      <w:r w:rsidRPr="002002F5">
        <w:rPr>
          <w:rFonts w:ascii="宋体" w:eastAsia="宋体" w:hAnsi="宋体" w:cs="宋体" w:hint="eastAsia"/>
          <w:color w:val="000000"/>
          <w:kern w:val="0"/>
          <w:sz w:val="24"/>
          <w:szCs w:val="24"/>
        </w:rPr>
        <w:br/>
      </w:r>
      <w:r w:rsidRPr="002002F5">
        <w:rPr>
          <w:rFonts w:ascii="宋体" w:eastAsia="宋体" w:hAnsi="宋体" w:cs="宋体" w:hint="eastAsia"/>
          <w:color w:val="000000"/>
          <w:kern w:val="0"/>
          <w:sz w:val="24"/>
          <w:szCs w:val="24"/>
        </w:rPr>
        <w:lastRenderedPageBreak/>
        <w:t>    2．各定点服务机构必须按采购文件和投标文件约定的费率优惠、服务承诺等为省级单位提供优质的租车服务，不得擅自降低优惠水平，故意隐瞒和不兑现相关服务承诺。否则，一经查实，将视情节轻重按规定给予警告、通报、罚款，直至取消定点服务机构资格，并列入不良供应商名单。</w:t>
      </w:r>
      <w:r w:rsidRPr="002002F5">
        <w:rPr>
          <w:rFonts w:ascii="宋体" w:eastAsia="宋体" w:hAnsi="宋体" w:cs="宋体" w:hint="eastAsia"/>
          <w:color w:val="000000"/>
          <w:kern w:val="0"/>
          <w:sz w:val="24"/>
          <w:szCs w:val="24"/>
        </w:rPr>
        <w:br/>
        <w:t>    3．为加强公务出行租用车辆采购管理，提高定点服务机构服务水平，省财政厅和省政府采购中心将对定点服务机构服务情况（重点是投标文件有关承诺的兑现情况）进行检查。对发现的问题，将按政府采购法规制度、采购合同以及招、投标文件的规定予以严肃处理。检查结果作为下一期招标的评判依据。</w:t>
      </w:r>
      <w:r w:rsidRPr="002002F5">
        <w:rPr>
          <w:rFonts w:ascii="宋体" w:eastAsia="宋体" w:hAnsi="宋体" w:cs="宋体" w:hint="eastAsia"/>
          <w:color w:val="000000"/>
          <w:kern w:val="0"/>
          <w:sz w:val="24"/>
          <w:szCs w:val="24"/>
        </w:rPr>
        <w:br/>
      </w:r>
      <w:r w:rsidRPr="002002F5">
        <w:rPr>
          <w:rFonts w:ascii="宋体" w:eastAsia="宋体" w:hAnsi="宋体" w:cs="宋体" w:hint="eastAsia"/>
          <w:b/>
          <w:bCs/>
          <w:color w:val="000000"/>
          <w:kern w:val="0"/>
          <w:sz w:val="24"/>
          <w:szCs w:val="24"/>
        </w:rPr>
        <w:t>    七、其他事宜</w:t>
      </w:r>
      <w:r w:rsidRPr="002002F5">
        <w:rPr>
          <w:rFonts w:ascii="宋体" w:eastAsia="宋体" w:hAnsi="宋体" w:cs="宋体" w:hint="eastAsia"/>
          <w:color w:val="000000"/>
          <w:kern w:val="0"/>
          <w:sz w:val="24"/>
          <w:szCs w:val="24"/>
        </w:rPr>
        <w:br/>
        <w:t>    1.各省级单位原已设立车辆服务机构，且该机构提供的服务内容、标准与定点服务机构相当且价格低于定点服务机构的，经报省财政厅备案同意，其主管部门所属各采购单位可以继续向该机构采购。</w:t>
      </w:r>
      <w:r w:rsidRPr="002002F5">
        <w:rPr>
          <w:rFonts w:ascii="宋体" w:eastAsia="宋体" w:hAnsi="宋体" w:cs="宋体" w:hint="eastAsia"/>
          <w:color w:val="000000"/>
          <w:kern w:val="0"/>
          <w:sz w:val="24"/>
          <w:szCs w:val="24"/>
        </w:rPr>
        <w:br/>
        <w:t>    2.各省级单位在本通知生效前已通过政府采购确定了车辆租赁服务供应商的，在合同期内可继续执行合同。</w:t>
      </w:r>
      <w:r w:rsidRPr="002002F5">
        <w:rPr>
          <w:rFonts w:ascii="宋体" w:eastAsia="宋体" w:hAnsi="宋体" w:cs="宋体" w:hint="eastAsia"/>
          <w:color w:val="000000"/>
          <w:kern w:val="0"/>
          <w:sz w:val="24"/>
          <w:szCs w:val="24"/>
        </w:rPr>
        <w:br/>
        <w:t>    3.本通知自发文之日起生效。</w:t>
      </w:r>
    </w:p>
    <w:p w:rsidR="002002F5" w:rsidRPr="002002F5" w:rsidRDefault="002002F5" w:rsidP="002002F5">
      <w:pPr>
        <w:widowControl/>
        <w:shd w:val="clear" w:color="auto" w:fill="FDFAF5"/>
        <w:spacing w:before="100" w:beforeAutospacing="1" w:after="100" w:afterAutospacing="1" w:line="480" w:lineRule="atLeast"/>
        <w:jc w:val="left"/>
        <w:rPr>
          <w:rFonts w:ascii="宋体" w:eastAsia="宋体" w:hAnsi="宋体" w:cs="宋体" w:hint="eastAsia"/>
          <w:color w:val="000000"/>
          <w:kern w:val="0"/>
          <w:sz w:val="24"/>
          <w:szCs w:val="24"/>
        </w:rPr>
      </w:pPr>
      <w:r w:rsidRPr="002002F5">
        <w:rPr>
          <w:rFonts w:ascii="宋体" w:eastAsia="宋体" w:hAnsi="宋体" w:cs="宋体" w:hint="eastAsia"/>
          <w:color w:val="000000"/>
          <w:kern w:val="0"/>
          <w:sz w:val="24"/>
          <w:szCs w:val="24"/>
        </w:rPr>
        <w:t>    附件：</w:t>
      </w:r>
      <w:hyperlink r:id="rId4" w:history="1">
        <w:r w:rsidRPr="002002F5">
          <w:rPr>
            <w:rFonts w:ascii="宋体" w:eastAsia="宋体" w:hAnsi="宋体" w:cs="宋体" w:hint="eastAsia"/>
            <w:color w:val="000000"/>
            <w:kern w:val="0"/>
            <w:sz w:val="24"/>
            <w:szCs w:val="24"/>
          </w:rPr>
          <w:t>1.各定点服务机构公务用车租赁价格及优惠率一览表</w:t>
        </w:r>
      </w:hyperlink>
      <w:r w:rsidRPr="002002F5">
        <w:rPr>
          <w:rFonts w:ascii="宋体" w:eastAsia="宋体" w:hAnsi="宋体" w:cs="宋体" w:hint="eastAsia"/>
          <w:color w:val="000000"/>
          <w:kern w:val="0"/>
          <w:sz w:val="24"/>
          <w:szCs w:val="24"/>
        </w:rPr>
        <w:br/>
        <w:t>          </w:t>
      </w:r>
      <w:hyperlink r:id="rId5" w:history="1">
        <w:r w:rsidRPr="002002F5">
          <w:rPr>
            <w:rFonts w:ascii="宋体" w:eastAsia="宋体" w:hAnsi="宋体" w:cs="宋体" w:hint="eastAsia"/>
            <w:color w:val="000000"/>
            <w:kern w:val="0"/>
            <w:sz w:val="24"/>
            <w:szCs w:val="24"/>
          </w:rPr>
          <w:t>2.2016年度浙江省本级公务车辆租赁服务采购项目入围机构联系方式</w:t>
        </w:r>
      </w:hyperlink>
      <w:r w:rsidRPr="002002F5">
        <w:rPr>
          <w:rFonts w:ascii="宋体" w:eastAsia="宋体" w:hAnsi="宋体" w:cs="宋体" w:hint="eastAsia"/>
          <w:color w:val="000000"/>
          <w:kern w:val="0"/>
          <w:sz w:val="24"/>
          <w:szCs w:val="24"/>
        </w:rPr>
        <w:br/>
        <w:t>          </w:t>
      </w:r>
      <w:hyperlink r:id="rId6" w:history="1">
        <w:r w:rsidRPr="002002F5">
          <w:rPr>
            <w:rFonts w:ascii="宋体" w:eastAsia="宋体" w:hAnsi="宋体" w:cs="宋体" w:hint="eastAsia"/>
            <w:color w:val="000000"/>
            <w:kern w:val="0"/>
            <w:sz w:val="24"/>
            <w:szCs w:val="24"/>
          </w:rPr>
          <w:t>3.浙江省本级国家机关、事业单位和社会团体公务用车租赁联系单</w:t>
        </w:r>
      </w:hyperlink>
      <w:r w:rsidRPr="002002F5">
        <w:rPr>
          <w:rFonts w:ascii="宋体" w:eastAsia="宋体" w:hAnsi="宋体" w:cs="宋体" w:hint="eastAsia"/>
          <w:color w:val="000000"/>
          <w:kern w:val="0"/>
          <w:sz w:val="24"/>
          <w:szCs w:val="24"/>
        </w:rPr>
        <w:br/>
        <w:t>          </w:t>
      </w:r>
      <w:hyperlink r:id="rId7" w:history="1">
        <w:r w:rsidRPr="002002F5">
          <w:rPr>
            <w:rFonts w:ascii="宋体" w:eastAsia="宋体" w:hAnsi="宋体" w:cs="宋体" w:hint="eastAsia"/>
            <w:color w:val="000000"/>
            <w:kern w:val="0"/>
            <w:sz w:val="24"/>
            <w:szCs w:val="24"/>
          </w:rPr>
          <w:t>4.浙江省本级国家机关、事业单位和社会团体公务用车租赁结算单</w:t>
        </w:r>
      </w:hyperlink>
      <w:r w:rsidRPr="002002F5">
        <w:rPr>
          <w:rFonts w:ascii="宋体" w:eastAsia="宋体" w:hAnsi="宋体" w:cs="宋体" w:hint="eastAsia"/>
          <w:color w:val="000000"/>
          <w:kern w:val="0"/>
          <w:sz w:val="24"/>
          <w:szCs w:val="24"/>
        </w:rPr>
        <w:br/>
        <w:t>          </w:t>
      </w:r>
      <w:hyperlink r:id="rId8" w:history="1">
        <w:r w:rsidRPr="002002F5">
          <w:rPr>
            <w:rFonts w:ascii="宋体" w:eastAsia="宋体" w:hAnsi="宋体" w:cs="宋体" w:hint="eastAsia"/>
            <w:color w:val="000000"/>
            <w:kern w:val="0"/>
            <w:sz w:val="24"/>
            <w:szCs w:val="24"/>
          </w:rPr>
          <w:t>5.浙江省本级公务车辆租赁服务验收单（格式）</w:t>
        </w:r>
      </w:hyperlink>
      <w:r w:rsidRPr="002002F5">
        <w:rPr>
          <w:rFonts w:ascii="宋体" w:eastAsia="宋体" w:hAnsi="宋体" w:cs="宋体" w:hint="eastAsia"/>
          <w:color w:val="000000"/>
          <w:kern w:val="0"/>
          <w:sz w:val="24"/>
          <w:szCs w:val="24"/>
        </w:rPr>
        <w:br/>
        <w:t>          </w:t>
      </w:r>
      <w:hyperlink r:id="rId9" w:history="1">
        <w:r w:rsidRPr="002002F5">
          <w:rPr>
            <w:rFonts w:ascii="宋体" w:eastAsia="宋体" w:hAnsi="宋体" w:cs="宋体" w:hint="eastAsia"/>
            <w:color w:val="000000"/>
            <w:kern w:val="0"/>
            <w:sz w:val="24"/>
            <w:szCs w:val="24"/>
          </w:rPr>
          <w:t>6.浙江省本级公务车辆租赁服务承诺书</w:t>
        </w:r>
      </w:hyperlink>
    </w:p>
    <w:p w:rsidR="002002F5" w:rsidRPr="002002F5" w:rsidRDefault="002002F5" w:rsidP="002002F5">
      <w:pPr>
        <w:widowControl/>
        <w:shd w:val="clear" w:color="auto" w:fill="FDFAF5"/>
        <w:spacing w:before="100" w:beforeAutospacing="1" w:after="100" w:afterAutospacing="1" w:line="480" w:lineRule="atLeast"/>
        <w:jc w:val="right"/>
        <w:rPr>
          <w:rFonts w:ascii="宋体" w:eastAsia="宋体" w:hAnsi="宋体" w:cs="宋体" w:hint="eastAsia"/>
          <w:color w:val="000000"/>
          <w:kern w:val="0"/>
          <w:sz w:val="24"/>
          <w:szCs w:val="24"/>
        </w:rPr>
      </w:pPr>
      <w:r w:rsidRPr="002002F5">
        <w:rPr>
          <w:rFonts w:ascii="宋体" w:eastAsia="宋体" w:hAnsi="宋体" w:cs="宋体" w:hint="eastAsia"/>
          <w:color w:val="000000"/>
          <w:kern w:val="0"/>
          <w:sz w:val="24"/>
          <w:szCs w:val="24"/>
        </w:rPr>
        <w:t>             2016年1月6日   </w:t>
      </w:r>
    </w:p>
    <w:p w:rsidR="00F27BDB" w:rsidRDefault="002002F5"/>
    <w:sectPr w:rsidR="00F27BDB" w:rsidSect="007F122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002F5"/>
    <w:rsid w:val="002002F5"/>
    <w:rsid w:val="0057687F"/>
    <w:rsid w:val="007F122A"/>
    <w:rsid w:val="0083072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122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002F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002F5"/>
    <w:rPr>
      <w:b/>
      <w:bCs/>
    </w:rPr>
  </w:style>
  <w:style w:type="character" w:customStyle="1" w:styleId="apple-converted-space">
    <w:name w:val="apple-converted-space"/>
    <w:basedOn w:val="a0"/>
    <w:rsid w:val="002002F5"/>
  </w:style>
  <w:style w:type="character" w:styleId="a5">
    <w:name w:val="Hyperlink"/>
    <w:basedOn w:val="a0"/>
    <w:uiPriority w:val="99"/>
    <w:semiHidden/>
    <w:unhideWhenUsed/>
    <w:rsid w:val="002002F5"/>
    <w:rPr>
      <w:color w:val="0000FF"/>
      <w:u w:val="single"/>
    </w:rPr>
  </w:style>
</w:styles>
</file>

<file path=word/webSettings.xml><?xml version="1.0" encoding="utf-8"?>
<w:webSettings xmlns:r="http://schemas.openxmlformats.org/officeDocument/2006/relationships" xmlns:w="http://schemas.openxmlformats.org/wordprocessingml/2006/main">
  <w:divs>
    <w:div w:id="31780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2.zjzfcg.gov.cn/new/download/bdxz_downloadFile.htm?id=4028c83452354dc701523f48e7aa17e8" TargetMode="External"/><Relationship Id="rId3" Type="http://schemas.openxmlformats.org/officeDocument/2006/relationships/webSettings" Target="webSettings.xml"/><Relationship Id="rId7" Type="http://schemas.openxmlformats.org/officeDocument/2006/relationships/hyperlink" Target="http://ww2.zjzfcg.gov.cn/new/download/bdxz_downloadFile.htm?id=4028c83452354dc701523f48bb3217e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2.zjzfcg.gov.cn/new/download/bdxz_downloadFile.htm?id=4028c83452354dc701523f48902017e4" TargetMode="External"/><Relationship Id="rId11" Type="http://schemas.openxmlformats.org/officeDocument/2006/relationships/theme" Target="theme/theme1.xml"/><Relationship Id="rId5" Type="http://schemas.openxmlformats.org/officeDocument/2006/relationships/hyperlink" Target="http://ww2.zjzfcg.gov.cn/new/download/bdxz_downloadFile.htm?id=4028c83452354dc701523f4864bf17e3" TargetMode="External"/><Relationship Id="rId10" Type="http://schemas.openxmlformats.org/officeDocument/2006/relationships/fontTable" Target="fontTable.xml"/><Relationship Id="rId4" Type="http://schemas.openxmlformats.org/officeDocument/2006/relationships/hyperlink" Target="http://ww2.zjzfcg.gov.cn/new/download/bdxz_downloadFile.htm?id=4028c83452354dc701523f4837f017e2" TargetMode="External"/><Relationship Id="rId9" Type="http://schemas.openxmlformats.org/officeDocument/2006/relationships/hyperlink" Target="http://ww2.zjzfcg.gov.cn/new/download/bdxz_downloadFile.htm?id=4028c83452354dc701523f49111e17eb"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404</Words>
  <Characters>2309</Characters>
  <Application>Microsoft Office Word</Application>
  <DocSecurity>0</DocSecurity>
  <Lines>19</Lines>
  <Paragraphs>5</Paragraphs>
  <ScaleCrop>false</ScaleCrop>
  <Company>Microsoft</Company>
  <LinksUpToDate>false</LinksUpToDate>
  <CharactersWithSpaces>2708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2017-05-12T01:36:00Z</dcterms:created>
  <dcterms:modified xsi:type="dcterms:W3CDTF">2017-05-12T01:37:00Z</dcterms:modified>
</cp:coreProperties>
</file>